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E54" w:rsidRPr="00450E54" w:rsidRDefault="00450E54" w:rsidP="00450E54">
      <w:pPr>
        <w:jc w:val="center"/>
        <w:rPr>
          <w:rFonts w:ascii="Times New Roman" w:eastAsiaTheme="minorHAnsi" w:hAnsi="Times New Roman" w:cs="Times New Roman"/>
          <w:b/>
          <w:bCs/>
          <w:sz w:val="32"/>
          <w:szCs w:val="32"/>
        </w:rPr>
      </w:pPr>
      <w:r w:rsidRPr="00450E54">
        <w:rPr>
          <w:rFonts w:ascii="Times New Roman" w:eastAsiaTheme="minorHAnsi" w:hAnsi="Times New Roman" w:cs="Times New Roman"/>
          <w:b/>
          <w:bCs/>
          <w:sz w:val="32"/>
          <w:szCs w:val="32"/>
        </w:rPr>
        <w:t>МБДОУ «ДЕТСКИЙ САД № 1 «БУРАТИНО С.ЯЛХОЙ-МОХК</w:t>
      </w:r>
    </w:p>
    <w:p w:rsidR="00BD1B7A" w:rsidRDefault="00BD1B7A" w:rsidP="00BD1B7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1B7A" w:rsidRPr="000342A2" w:rsidRDefault="00BD1B7A" w:rsidP="00BD1B7A">
      <w:pPr>
        <w:pStyle w:val="a3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0342A2">
        <w:rPr>
          <w:rFonts w:ascii="Times New Roman" w:hAnsi="Times New Roman" w:cs="Times New Roman"/>
          <w:sz w:val="40"/>
          <w:szCs w:val="40"/>
          <w:lang w:eastAsia="ru-RU"/>
        </w:rPr>
        <w:t>ИНФОРМАЦИЯ</w:t>
      </w:r>
    </w:p>
    <w:p w:rsidR="00BD1B7A" w:rsidRPr="000342A2" w:rsidRDefault="00BD1B7A" w:rsidP="00BD1B7A">
      <w:pPr>
        <w:pStyle w:val="a3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BD1B7A" w:rsidRPr="000342A2" w:rsidRDefault="00BD1B7A" w:rsidP="00BD1B7A">
      <w:pPr>
        <w:pStyle w:val="a3"/>
        <w:jc w:val="center"/>
        <w:rPr>
          <w:rFonts w:ascii="Times New Roman" w:hAnsi="Times New Roman" w:cs="Times New Roman"/>
          <w:bCs/>
          <w:sz w:val="40"/>
          <w:szCs w:val="40"/>
          <w:lang w:eastAsia="ru-RU"/>
        </w:rPr>
      </w:pPr>
    </w:p>
    <w:p w:rsidR="00BD1B7A" w:rsidRPr="000342A2" w:rsidRDefault="00BD1B7A" w:rsidP="00BD1B7A">
      <w:pPr>
        <w:pStyle w:val="a3"/>
        <w:rPr>
          <w:rFonts w:ascii="Times New Roman" w:hAnsi="Times New Roman" w:cs="Times New Roman"/>
          <w:bCs/>
          <w:sz w:val="40"/>
          <w:szCs w:val="40"/>
          <w:lang w:eastAsia="ru-RU"/>
        </w:rPr>
      </w:pPr>
      <w:r w:rsidRPr="00E2784A">
        <w:rPr>
          <w:rFonts w:ascii="Times New Roman" w:hAnsi="Times New Roman" w:cs="Times New Roman"/>
          <w:b/>
          <w:sz w:val="40"/>
          <w:szCs w:val="40"/>
          <w:lang w:eastAsia="ru-RU"/>
        </w:rPr>
        <w:t>Всего воспитанников</w:t>
      </w:r>
      <w:r w:rsidR="000342A2" w:rsidRPr="000342A2">
        <w:rPr>
          <w:rFonts w:ascii="Times New Roman" w:hAnsi="Times New Roman" w:cs="Times New Roman"/>
          <w:bCs/>
          <w:sz w:val="40"/>
          <w:szCs w:val="40"/>
          <w:lang w:eastAsia="ru-RU"/>
        </w:rPr>
        <w:t xml:space="preserve"> –</w:t>
      </w:r>
      <w:r w:rsidRPr="000342A2">
        <w:rPr>
          <w:rFonts w:ascii="Times New Roman" w:hAnsi="Times New Roman" w:cs="Times New Roman"/>
          <w:bCs/>
          <w:sz w:val="40"/>
          <w:szCs w:val="40"/>
          <w:lang w:eastAsia="ru-RU"/>
        </w:rPr>
        <w:t xml:space="preserve"> </w:t>
      </w:r>
      <w:r w:rsidR="000342A2">
        <w:rPr>
          <w:rFonts w:ascii="Times New Roman" w:hAnsi="Times New Roman" w:cs="Times New Roman"/>
          <w:bCs/>
          <w:sz w:val="40"/>
          <w:szCs w:val="40"/>
          <w:lang w:eastAsia="ru-RU"/>
        </w:rPr>
        <w:t xml:space="preserve">            </w:t>
      </w:r>
      <w:r w:rsidRPr="000342A2">
        <w:rPr>
          <w:rFonts w:ascii="Times New Roman" w:hAnsi="Times New Roman" w:cs="Times New Roman"/>
          <w:bCs/>
          <w:sz w:val="40"/>
          <w:szCs w:val="40"/>
          <w:lang w:eastAsia="ru-RU"/>
        </w:rPr>
        <w:t>43</w:t>
      </w:r>
      <w:r w:rsidR="000342A2" w:rsidRPr="000342A2">
        <w:rPr>
          <w:rFonts w:ascii="Times New Roman" w:hAnsi="Times New Roman" w:cs="Times New Roman"/>
          <w:bCs/>
          <w:sz w:val="40"/>
          <w:szCs w:val="40"/>
          <w:lang w:eastAsia="ru-RU"/>
        </w:rPr>
        <w:t>,</w:t>
      </w:r>
    </w:p>
    <w:p w:rsidR="000342A2" w:rsidRDefault="00BD1B7A" w:rsidP="00BD1B7A">
      <w:pPr>
        <w:pStyle w:val="a3"/>
        <w:rPr>
          <w:rFonts w:ascii="Times New Roman" w:hAnsi="Times New Roman" w:cs="Times New Roman"/>
          <w:bCs/>
          <w:sz w:val="40"/>
          <w:szCs w:val="40"/>
          <w:lang w:eastAsia="ru-RU"/>
        </w:rPr>
      </w:pPr>
      <w:r w:rsidRPr="000342A2">
        <w:rPr>
          <w:rFonts w:ascii="Times New Roman" w:hAnsi="Times New Roman" w:cs="Times New Roman"/>
          <w:bCs/>
          <w:sz w:val="40"/>
          <w:szCs w:val="40"/>
          <w:lang w:eastAsia="ru-RU"/>
        </w:rPr>
        <w:t xml:space="preserve">в том числе за счет средств: </w:t>
      </w:r>
    </w:p>
    <w:p w:rsidR="00BD1B7A" w:rsidRPr="000342A2" w:rsidRDefault="00BD1B7A" w:rsidP="00BD1B7A">
      <w:pPr>
        <w:pStyle w:val="a3"/>
        <w:rPr>
          <w:rFonts w:ascii="Times New Roman" w:hAnsi="Times New Roman" w:cs="Times New Roman"/>
          <w:bCs/>
          <w:sz w:val="40"/>
          <w:szCs w:val="40"/>
          <w:lang w:eastAsia="ru-RU"/>
        </w:rPr>
      </w:pPr>
      <w:r w:rsidRPr="00E2784A">
        <w:rPr>
          <w:rFonts w:ascii="Times New Roman" w:hAnsi="Times New Roman" w:cs="Times New Roman"/>
          <w:b/>
          <w:sz w:val="40"/>
          <w:szCs w:val="40"/>
          <w:lang w:eastAsia="ru-RU"/>
        </w:rPr>
        <w:t>федерального бюджета</w:t>
      </w:r>
      <w:r w:rsidRPr="000342A2">
        <w:rPr>
          <w:rFonts w:ascii="Times New Roman" w:hAnsi="Times New Roman" w:cs="Times New Roman"/>
          <w:bCs/>
          <w:sz w:val="40"/>
          <w:szCs w:val="40"/>
          <w:lang w:eastAsia="ru-RU"/>
        </w:rPr>
        <w:t xml:space="preserve">    </w:t>
      </w:r>
      <w:r w:rsidR="000342A2">
        <w:rPr>
          <w:rFonts w:ascii="Times New Roman" w:hAnsi="Times New Roman" w:cs="Times New Roman"/>
          <w:bCs/>
          <w:sz w:val="40"/>
          <w:szCs w:val="40"/>
          <w:lang w:eastAsia="ru-RU"/>
        </w:rPr>
        <w:t xml:space="preserve">       </w:t>
      </w:r>
      <w:r w:rsidRPr="000342A2">
        <w:rPr>
          <w:rFonts w:ascii="Times New Roman" w:hAnsi="Times New Roman" w:cs="Times New Roman"/>
          <w:bCs/>
          <w:sz w:val="40"/>
          <w:szCs w:val="40"/>
          <w:lang w:eastAsia="ru-RU"/>
        </w:rPr>
        <w:t>– 0;</w:t>
      </w:r>
    </w:p>
    <w:p w:rsidR="00BD1B7A" w:rsidRPr="000342A2" w:rsidRDefault="00BD1B7A" w:rsidP="00BD1B7A">
      <w:pPr>
        <w:pStyle w:val="a3"/>
        <w:rPr>
          <w:rFonts w:ascii="Times New Roman" w:hAnsi="Times New Roman" w:cs="Times New Roman"/>
          <w:bCs/>
          <w:sz w:val="40"/>
          <w:szCs w:val="40"/>
          <w:lang w:eastAsia="ru-RU"/>
        </w:rPr>
      </w:pPr>
      <w:r w:rsidRPr="00E2784A">
        <w:rPr>
          <w:rFonts w:ascii="Times New Roman" w:hAnsi="Times New Roman" w:cs="Times New Roman"/>
          <w:b/>
          <w:sz w:val="40"/>
          <w:szCs w:val="40"/>
          <w:lang w:eastAsia="ru-RU"/>
        </w:rPr>
        <w:t>регионального бюджета</w:t>
      </w:r>
      <w:r w:rsidRPr="000342A2">
        <w:rPr>
          <w:rFonts w:ascii="Times New Roman" w:hAnsi="Times New Roman" w:cs="Times New Roman"/>
          <w:bCs/>
          <w:sz w:val="40"/>
          <w:szCs w:val="40"/>
          <w:lang w:eastAsia="ru-RU"/>
        </w:rPr>
        <w:t xml:space="preserve">  </w:t>
      </w:r>
      <w:r w:rsidR="000342A2">
        <w:rPr>
          <w:rFonts w:ascii="Times New Roman" w:hAnsi="Times New Roman" w:cs="Times New Roman"/>
          <w:bCs/>
          <w:sz w:val="40"/>
          <w:szCs w:val="40"/>
          <w:lang w:eastAsia="ru-RU"/>
        </w:rPr>
        <w:t xml:space="preserve">        </w:t>
      </w:r>
      <w:r w:rsidRPr="000342A2">
        <w:rPr>
          <w:rFonts w:ascii="Times New Roman" w:hAnsi="Times New Roman" w:cs="Times New Roman"/>
          <w:bCs/>
          <w:sz w:val="40"/>
          <w:szCs w:val="40"/>
          <w:lang w:eastAsia="ru-RU"/>
        </w:rPr>
        <w:t>– 0;</w:t>
      </w:r>
    </w:p>
    <w:p w:rsidR="00BD1B7A" w:rsidRPr="000342A2" w:rsidRDefault="00BD1B7A" w:rsidP="00BD1B7A">
      <w:pPr>
        <w:pStyle w:val="a3"/>
        <w:rPr>
          <w:rFonts w:ascii="Times New Roman" w:hAnsi="Times New Roman" w:cs="Times New Roman"/>
          <w:bCs/>
          <w:sz w:val="40"/>
          <w:szCs w:val="40"/>
          <w:lang w:eastAsia="ru-RU"/>
        </w:rPr>
      </w:pPr>
      <w:r w:rsidRPr="00E2784A">
        <w:rPr>
          <w:rFonts w:ascii="Times New Roman" w:hAnsi="Times New Roman" w:cs="Times New Roman"/>
          <w:b/>
          <w:sz w:val="40"/>
          <w:szCs w:val="40"/>
          <w:lang w:eastAsia="ru-RU"/>
        </w:rPr>
        <w:t>местного бюджета</w:t>
      </w:r>
      <w:r w:rsidRPr="000342A2">
        <w:rPr>
          <w:rFonts w:ascii="Times New Roman" w:hAnsi="Times New Roman" w:cs="Times New Roman"/>
          <w:bCs/>
          <w:sz w:val="40"/>
          <w:szCs w:val="40"/>
          <w:lang w:eastAsia="ru-RU"/>
        </w:rPr>
        <w:t xml:space="preserve">            </w:t>
      </w:r>
      <w:r w:rsidR="000342A2">
        <w:rPr>
          <w:rFonts w:ascii="Times New Roman" w:hAnsi="Times New Roman" w:cs="Times New Roman"/>
          <w:bCs/>
          <w:sz w:val="40"/>
          <w:szCs w:val="40"/>
          <w:lang w:eastAsia="ru-RU"/>
        </w:rPr>
        <w:t xml:space="preserve">       </w:t>
      </w:r>
      <w:r w:rsidRPr="000342A2">
        <w:rPr>
          <w:rFonts w:ascii="Times New Roman" w:hAnsi="Times New Roman" w:cs="Times New Roman"/>
          <w:bCs/>
          <w:sz w:val="40"/>
          <w:szCs w:val="40"/>
          <w:lang w:eastAsia="ru-RU"/>
        </w:rPr>
        <w:t>– 43.</w:t>
      </w:r>
    </w:p>
    <w:p w:rsidR="00BD1B7A" w:rsidRDefault="00BD1B7A" w:rsidP="000342A2">
      <w:pPr>
        <w:pStyle w:val="a3"/>
        <w:rPr>
          <w:rFonts w:ascii="Times New Roman" w:hAnsi="Times New Roman" w:cs="Times New Roman"/>
          <w:bCs/>
          <w:sz w:val="40"/>
          <w:szCs w:val="40"/>
          <w:lang w:eastAsia="ru-RU"/>
        </w:rPr>
      </w:pPr>
      <w:r w:rsidRPr="00E2784A">
        <w:rPr>
          <w:rFonts w:ascii="Times New Roman" w:hAnsi="Times New Roman" w:cs="Times New Roman"/>
          <w:b/>
          <w:sz w:val="40"/>
          <w:szCs w:val="40"/>
          <w:lang w:eastAsia="ru-RU"/>
        </w:rPr>
        <w:t>За сче</w:t>
      </w:r>
      <w:r w:rsidR="000342A2" w:rsidRPr="00E2784A">
        <w:rPr>
          <w:rFonts w:ascii="Times New Roman" w:hAnsi="Times New Roman" w:cs="Times New Roman"/>
          <w:b/>
          <w:sz w:val="40"/>
          <w:szCs w:val="40"/>
          <w:lang w:eastAsia="ru-RU"/>
        </w:rPr>
        <w:t>т физических и юридических лиц</w:t>
      </w:r>
      <w:r w:rsidR="000342A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-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0342A2">
        <w:rPr>
          <w:rFonts w:ascii="Times New Roman" w:hAnsi="Times New Roman" w:cs="Times New Roman"/>
          <w:bCs/>
          <w:sz w:val="40"/>
          <w:szCs w:val="40"/>
          <w:lang w:eastAsia="ru-RU"/>
        </w:rPr>
        <w:t>0</w:t>
      </w:r>
      <w:r w:rsidR="000342A2">
        <w:rPr>
          <w:rFonts w:ascii="Times New Roman" w:hAnsi="Times New Roman" w:cs="Times New Roman"/>
          <w:bCs/>
          <w:sz w:val="40"/>
          <w:szCs w:val="40"/>
          <w:lang w:eastAsia="ru-RU"/>
        </w:rPr>
        <w:t>.</w:t>
      </w:r>
    </w:p>
    <w:p w:rsidR="000342A2" w:rsidRDefault="000342A2" w:rsidP="000342A2">
      <w:pPr>
        <w:pStyle w:val="a3"/>
        <w:rPr>
          <w:rFonts w:ascii="Times New Roman" w:hAnsi="Times New Roman" w:cs="Times New Roman"/>
          <w:bCs/>
          <w:sz w:val="40"/>
          <w:szCs w:val="40"/>
          <w:lang w:eastAsia="ru-RU"/>
        </w:rPr>
      </w:pPr>
    </w:p>
    <w:p w:rsidR="000342A2" w:rsidRDefault="000342A2" w:rsidP="000342A2">
      <w:pPr>
        <w:pStyle w:val="a3"/>
        <w:rPr>
          <w:rFonts w:ascii="Times New Roman" w:hAnsi="Times New Roman" w:cs="Times New Roman"/>
          <w:bCs/>
          <w:sz w:val="40"/>
          <w:szCs w:val="40"/>
          <w:lang w:eastAsia="ru-RU"/>
        </w:rPr>
      </w:pPr>
    </w:p>
    <w:p w:rsidR="00EB6F46" w:rsidRDefault="00EB6F46" w:rsidP="00EB6F4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 </w:t>
      </w:r>
    </w:p>
    <w:p w:rsidR="00471D08" w:rsidRDefault="00471D08" w:rsidP="000342A2">
      <w:pPr>
        <w:pStyle w:val="a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471D08" w:rsidRDefault="00471D08" w:rsidP="000342A2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471D08" w:rsidRPr="000342A2" w:rsidRDefault="00471D08" w:rsidP="000342A2">
      <w:pPr>
        <w:pStyle w:val="a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</w:t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267008" wp14:editId="69A4D4DF">
            <wp:extent cx="2743200" cy="14389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71D08" w:rsidRPr="00034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16E"/>
    <w:rsid w:val="000342A2"/>
    <w:rsid w:val="00450E54"/>
    <w:rsid w:val="00471D08"/>
    <w:rsid w:val="00952066"/>
    <w:rsid w:val="00B7216E"/>
    <w:rsid w:val="00BD1B7A"/>
    <w:rsid w:val="00E2784A"/>
    <w:rsid w:val="00EB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E54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1B7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71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1D0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E54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1B7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71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1D0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Gigabyte_PC</dc:creator>
  <cp:keywords/>
  <dc:description/>
  <cp:lastModifiedBy>Gigabyte_PC</cp:lastModifiedBy>
  <cp:revision>9</cp:revision>
  <dcterms:created xsi:type="dcterms:W3CDTF">2019-10-13T15:45:00Z</dcterms:created>
  <dcterms:modified xsi:type="dcterms:W3CDTF">2019-10-15T16:57:00Z</dcterms:modified>
</cp:coreProperties>
</file>