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861" w:rsidRPr="00DF7861" w:rsidRDefault="005A5861" w:rsidP="00DF786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p>
    <w:p w:rsidR="00DF7861" w:rsidRPr="00DF7861" w:rsidRDefault="005A5861" w:rsidP="00DF7861">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940425" cy="8095164"/>
            <wp:effectExtent l="0" t="0" r="3175" b="1270"/>
            <wp:docPr id="1" name="Рисунок 1" descr="C:\Users\Gigabyte_PC\Desktop\ПРАВИЛА_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gabyte_PC\Desktop\ПРАВИЛА_0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095164"/>
                    </a:xfrm>
                    <a:prstGeom prst="rect">
                      <a:avLst/>
                    </a:prstGeom>
                    <a:noFill/>
                    <a:ln>
                      <a:noFill/>
                    </a:ln>
                  </pic:spPr>
                </pic:pic>
              </a:graphicData>
            </a:graphic>
          </wp:inline>
        </w:drawing>
      </w:r>
    </w:p>
    <w:p w:rsidR="00DF7861" w:rsidRPr="00DF7861" w:rsidRDefault="00DF7861" w:rsidP="00DF7861">
      <w:pPr>
        <w:spacing w:line="360" w:lineRule="auto"/>
        <w:rPr>
          <w:rFonts w:ascii="Times New Roman" w:eastAsia="Times New Roman" w:hAnsi="Times New Roman" w:cs="Times New Roman"/>
          <w:sz w:val="28"/>
          <w:szCs w:val="28"/>
          <w:lang w:eastAsia="ru-RU"/>
        </w:rPr>
      </w:pPr>
      <w:bookmarkStart w:id="0" w:name="_GoBack"/>
      <w:bookmarkEnd w:id="0"/>
    </w:p>
    <w:p w:rsidR="00DF7861" w:rsidRPr="00DF7861" w:rsidRDefault="00DF7861" w:rsidP="00DF7861">
      <w:pPr>
        <w:widowControl w:val="0"/>
        <w:autoSpaceDE w:val="0"/>
        <w:autoSpaceDN w:val="0"/>
        <w:adjustRightInd w:val="0"/>
        <w:spacing w:after="0" w:line="240" w:lineRule="auto"/>
        <w:ind w:left="360"/>
        <w:jc w:val="both"/>
        <w:rPr>
          <w:rFonts w:ascii="Times New Roman" w:eastAsia="Times New Roman" w:hAnsi="Times New Roman" w:cs="Times New Roman"/>
          <w:noProof/>
          <w:sz w:val="20"/>
          <w:szCs w:val="20"/>
          <w:lang w:eastAsia="ru-RU"/>
        </w:rPr>
      </w:pP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В соответствии с требованиями ст. 189, 190 Трудового кодекса Российской Федерации в целях упорядочения работы ДОУ и укрепления трудовой дисциплины утверждены и разработаны следующие правила. </w:t>
      </w:r>
    </w:p>
    <w:p w:rsidR="00DF7861" w:rsidRPr="00DF7861" w:rsidRDefault="00DF7861" w:rsidP="00DF7861">
      <w:pPr>
        <w:spacing w:after="0" w:line="240" w:lineRule="auto"/>
        <w:ind w:firstLine="540"/>
        <w:jc w:val="center"/>
        <w:rPr>
          <w:rFonts w:ascii="Times New Roman" w:eastAsia="Times New Roman" w:hAnsi="Times New Roman" w:cs="Times New Roman"/>
          <w:b/>
          <w:sz w:val="28"/>
          <w:szCs w:val="28"/>
          <w:lang w:eastAsia="ru-RU"/>
        </w:rPr>
      </w:pPr>
      <w:r w:rsidRPr="00DF7861">
        <w:rPr>
          <w:rFonts w:ascii="Times New Roman" w:eastAsia="Times New Roman" w:hAnsi="Times New Roman" w:cs="Times New Roman"/>
          <w:b/>
          <w:sz w:val="28"/>
          <w:szCs w:val="28"/>
          <w:lang w:eastAsia="ru-RU"/>
        </w:rPr>
        <w:t>1. Общие положения</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1.1. Настоящие Правила - это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другие вопросы регулирования трудовых отношений. Правила должны способствовать эффективной организации работы коллектива </w:t>
      </w:r>
      <w:r w:rsidRPr="00DF7861">
        <w:rPr>
          <w:rFonts w:ascii="Times New Roman" w:eastAsia="Times New Roman" w:hAnsi="Times New Roman" w:cs="Times New Roman"/>
          <w:color w:val="000000"/>
          <w:sz w:val="28"/>
          <w:szCs w:val="28"/>
          <w:lang w:eastAsia="ru-RU"/>
        </w:rPr>
        <w:t>муниципального дошкольного образовательного учреждения «Детский сад</w:t>
      </w:r>
      <w:r w:rsidRPr="00DF7861">
        <w:rPr>
          <w:rFonts w:ascii="Times New Roman" w:eastAsia="Times New Roman" w:hAnsi="Times New Roman" w:cs="Times New Roman"/>
          <w:sz w:val="28"/>
          <w:szCs w:val="28"/>
          <w:lang w:eastAsia="ru-RU"/>
        </w:rPr>
        <w:t xml:space="preserve"> №1 «Буратино» </w:t>
      </w:r>
      <w:proofErr w:type="spellStart"/>
      <w:r w:rsidRPr="00DF7861">
        <w:rPr>
          <w:rFonts w:ascii="Times New Roman" w:eastAsia="Times New Roman" w:hAnsi="Times New Roman" w:cs="Times New Roman"/>
          <w:sz w:val="28"/>
          <w:szCs w:val="28"/>
          <w:lang w:eastAsia="ru-RU"/>
        </w:rPr>
        <w:t>с</w:t>
      </w:r>
      <w:proofErr w:type="gramStart"/>
      <w:r w:rsidRPr="00DF7861">
        <w:rPr>
          <w:rFonts w:ascii="Times New Roman" w:eastAsia="Times New Roman" w:hAnsi="Times New Roman" w:cs="Times New Roman"/>
          <w:sz w:val="28"/>
          <w:szCs w:val="28"/>
          <w:lang w:eastAsia="ru-RU"/>
        </w:rPr>
        <w:t>.Я</w:t>
      </w:r>
      <w:proofErr w:type="gramEnd"/>
      <w:r w:rsidRPr="00DF7861">
        <w:rPr>
          <w:rFonts w:ascii="Times New Roman" w:eastAsia="Times New Roman" w:hAnsi="Times New Roman" w:cs="Times New Roman"/>
          <w:sz w:val="28"/>
          <w:szCs w:val="28"/>
          <w:lang w:eastAsia="ru-RU"/>
        </w:rPr>
        <w:t>лхой-Мохк</w:t>
      </w:r>
      <w:proofErr w:type="spellEnd"/>
      <w:r w:rsidRPr="00DF7861">
        <w:rPr>
          <w:rFonts w:ascii="Times New Roman" w:eastAsia="Times New Roman" w:hAnsi="Times New Roman" w:cs="Times New Roman"/>
          <w:sz w:val="28"/>
          <w:szCs w:val="28"/>
          <w:lang w:eastAsia="ru-RU"/>
        </w:rPr>
        <w:t xml:space="preserve"> </w:t>
      </w:r>
      <w:proofErr w:type="spellStart"/>
      <w:r w:rsidRPr="00DF7861">
        <w:rPr>
          <w:rFonts w:ascii="Times New Roman" w:eastAsia="Times New Roman" w:hAnsi="Times New Roman" w:cs="Times New Roman"/>
          <w:sz w:val="28"/>
          <w:szCs w:val="28"/>
          <w:lang w:eastAsia="ru-RU"/>
        </w:rPr>
        <w:t>Курчалоевского</w:t>
      </w:r>
      <w:proofErr w:type="spellEnd"/>
      <w:r w:rsidRPr="00DF7861">
        <w:rPr>
          <w:rFonts w:ascii="Times New Roman" w:eastAsia="Times New Roman" w:hAnsi="Times New Roman" w:cs="Times New Roman"/>
          <w:sz w:val="28"/>
          <w:szCs w:val="28"/>
          <w:lang w:eastAsia="ru-RU"/>
        </w:rPr>
        <w:t xml:space="preserve"> района» (далее ДОУ), укреплению трудовой дисциплины.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1.2. Настоящие правила внутреннего трудового распорядка утверждает трудовой коллектив ДОУ по представлению администрации и профсоюзного комитета.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1.3. Вопросы, связанные с применением правил внутреннего трудового распорядка, решаются администрацией ДОУ, а также трудовым коллективом в соответствии с их полномочиями и действующим законодательством. </w:t>
      </w:r>
    </w:p>
    <w:p w:rsidR="00DF7861" w:rsidRPr="00DF7861" w:rsidRDefault="00DF7861" w:rsidP="00DF7861">
      <w:pPr>
        <w:spacing w:after="0" w:line="240" w:lineRule="auto"/>
        <w:ind w:firstLine="540"/>
        <w:jc w:val="center"/>
        <w:rPr>
          <w:rFonts w:ascii="Times New Roman" w:eastAsia="Times New Roman" w:hAnsi="Times New Roman" w:cs="Times New Roman"/>
          <w:b/>
          <w:sz w:val="28"/>
          <w:szCs w:val="28"/>
          <w:lang w:eastAsia="ru-RU"/>
        </w:rPr>
      </w:pPr>
      <w:r w:rsidRPr="00DF7861">
        <w:rPr>
          <w:rFonts w:ascii="Times New Roman" w:eastAsia="Times New Roman" w:hAnsi="Times New Roman" w:cs="Times New Roman"/>
          <w:b/>
          <w:sz w:val="28"/>
          <w:szCs w:val="28"/>
          <w:lang w:eastAsia="ru-RU"/>
        </w:rPr>
        <w:t>2. Прием и увольнение работников</w:t>
      </w:r>
    </w:p>
    <w:p w:rsidR="00DF7861" w:rsidRPr="00DF7861" w:rsidRDefault="00DF7861" w:rsidP="00DF7861">
      <w:pPr>
        <w:autoSpaceDE w:val="0"/>
        <w:autoSpaceDN w:val="0"/>
        <w:adjustRightInd w:val="0"/>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2.1. </w:t>
      </w:r>
      <w:bookmarkStart w:id="1" w:name="sub_33101"/>
      <w:r w:rsidRPr="00DF7861">
        <w:rPr>
          <w:rFonts w:ascii="Times New Roman" w:eastAsia="Times New Roman" w:hAnsi="Times New Roman" w:cs="Times New Roman"/>
          <w:sz w:val="28"/>
          <w:szCs w:val="28"/>
          <w:lang w:eastAsia="ru-RU"/>
        </w:rPr>
        <w:t xml:space="preserve">К педагогической деятельности в ДОУ </w:t>
      </w:r>
      <w:r w:rsidRPr="00DF7861">
        <w:rPr>
          <w:rFonts w:ascii="Times New Roman" w:eastAsia="Times New Roman" w:hAnsi="Times New Roman" w:cs="Times New Roman"/>
          <w:b/>
          <w:sz w:val="28"/>
          <w:szCs w:val="28"/>
          <w:lang w:eastAsia="ru-RU"/>
        </w:rPr>
        <w:t xml:space="preserve">допускаются </w:t>
      </w:r>
      <w:r w:rsidRPr="00DF7861">
        <w:rPr>
          <w:rFonts w:ascii="Times New Roman" w:eastAsia="Times New Roman" w:hAnsi="Times New Roman" w:cs="Times New Roman"/>
          <w:sz w:val="28"/>
          <w:szCs w:val="28"/>
          <w:lang w:eastAsia="ru-RU"/>
        </w:rPr>
        <w:t xml:space="preserve">лица, имеющие образовательный ценз, который определяется в порядке, установленном </w:t>
      </w:r>
      <w:hyperlink r:id="rId6" w:history="1">
        <w:r w:rsidRPr="00DF7861">
          <w:rPr>
            <w:rFonts w:ascii="Times New Roman" w:eastAsia="Times New Roman" w:hAnsi="Times New Roman" w:cs="Times New Roman"/>
            <w:sz w:val="28"/>
            <w:szCs w:val="28"/>
            <w:lang w:eastAsia="ru-RU"/>
          </w:rPr>
          <w:t>законодательством</w:t>
        </w:r>
      </w:hyperlink>
      <w:r w:rsidRPr="00DF7861">
        <w:rPr>
          <w:rFonts w:ascii="Times New Roman" w:eastAsia="Times New Roman" w:hAnsi="Times New Roman" w:cs="Times New Roman"/>
          <w:sz w:val="28"/>
          <w:szCs w:val="28"/>
          <w:lang w:eastAsia="ru-RU"/>
        </w:rPr>
        <w:t xml:space="preserve"> Российской Федерации в сфере образования</w:t>
      </w:r>
      <w:proofErr w:type="gramStart"/>
      <w:r w:rsidRPr="00DF7861">
        <w:rPr>
          <w:rFonts w:ascii="Times New Roman" w:eastAsia="Times New Roman" w:hAnsi="Times New Roman" w:cs="Times New Roman"/>
          <w:sz w:val="28"/>
          <w:szCs w:val="28"/>
          <w:lang w:eastAsia="ru-RU"/>
        </w:rPr>
        <w:t>.(</w:t>
      </w:r>
      <w:proofErr w:type="gramEnd"/>
      <w:r w:rsidRPr="00DF7861">
        <w:rPr>
          <w:rFonts w:ascii="Times New Roman" w:eastAsia="Times New Roman" w:hAnsi="Times New Roman" w:cs="Times New Roman"/>
          <w:bCs/>
          <w:sz w:val="28"/>
          <w:szCs w:val="28"/>
          <w:lang w:eastAsia="ru-RU"/>
        </w:rPr>
        <w:t xml:space="preserve">ст. 331. </w:t>
      </w:r>
      <w:proofErr w:type="gramStart"/>
      <w:r w:rsidRPr="00DF7861">
        <w:rPr>
          <w:rFonts w:ascii="Times New Roman" w:eastAsia="Times New Roman" w:hAnsi="Times New Roman" w:cs="Times New Roman"/>
          <w:bCs/>
          <w:sz w:val="28"/>
          <w:szCs w:val="28"/>
          <w:lang w:eastAsia="ru-RU"/>
        </w:rPr>
        <w:t>ТК РФ)</w:t>
      </w:r>
      <w:proofErr w:type="gramEnd"/>
    </w:p>
    <w:p w:rsidR="00DF7861" w:rsidRPr="00DF7861" w:rsidRDefault="00DF7861" w:rsidP="00DF7861">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bookmarkStart w:id="2" w:name="sub_3312"/>
      <w:bookmarkEnd w:id="1"/>
      <w:r w:rsidRPr="00DF7861">
        <w:rPr>
          <w:rFonts w:ascii="Times New Roman" w:eastAsia="Times New Roman" w:hAnsi="Times New Roman" w:cs="Times New Roman"/>
          <w:sz w:val="28"/>
          <w:szCs w:val="28"/>
          <w:lang w:eastAsia="ru-RU"/>
        </w:rPr>
        <w:t>К педагогической и иной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согласно статьям 331 и 351.1 ТК РФ не</w:t>
      </w:r>
      <w:r w:rsidRPr="00DF7861">
        <w:rPr>
          <w:rFonts w:ascii="Times New Roman" w:eastAsia="Times New Roman" w:hAnsi="Times New Roman" w:cs="Times New Roman"/>
          <w:b/>
          <w:sz w:val="28"/>
          <w:szCs w:val="28"/>
          <w:lang w:eastAsia="ru-RU"/>
        </w:rPr>
        <w:t xml:space="preserve"> допускаются</w:t>
      </w:r>
      <w:r w:rsidRPr="00DF7861">
        <w:rPr>
          <w:rFonts w:ascii="Times New Roman" w:eastAsia="Times New Roman" w:hAnsi="Times New Roman" w:cs="Times New Roman"/>
          <w:sz w:val="28"/>
          <w:szCs w:val="28"/>
          <w:lang w:eastAsia="ru-RU"/>
        </w:rPr>
        <w:t xml:space="preserve"> лица:</w:t>
      </w:r>
    </w:p>
    <w:p w:rsidR="00DF7861" w:rsidRPr="00DF7861" w:rsidRDefault="00DF7861" w:rsidP="00DF786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3" w:name="sub_331202"/>
      <w:bookmarkEnd w:id="2"/>
      <w:r w:rsidRPr="00DF7861">
        <w:rPr>
          <w:rFonts w:ascii="Times New Roman" w:eastAsia="Times New Roman" w:hAnsi="Times New Roman" w:cs="Times New Roman"/>
          <w:sz w:val="28"/>
          <w:szCs w:val="28"/>
          <w:lang w:eastAsia="ru-RU"/>
        </w:rPr>
        <w:t>лишенные права заниматься педагогической деятельностью в соответствии с вступившим в законную силу приговором суда;</w:t>
      </w:r>
    </w:p>
    <w:p w:rsidR="00DF7861" w:rsidRPr="00DF7861" w:rsidRDefault="00DF7861" w:rsidP="00DF7861">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bookmarkStart w:id="4" w:name="sub_331203"/>
      <w:bookmarkEnd w:id="3"/>
      <w:proofErr w:type="gramStart"/>
      <w:r w:rsidRPr="00DF7861">
        <w:rPr>
          <w:rFonts w:ascii="Times New Roman" w:eastAsia="Times New Roman" w:hAnsi="Times New Roman" w:cs="Times New Roman"/>
          <w:sz w:val="28"/>
          <w:szCs w:val="28"/>
          <w:lang w:eastAsia="ru-RU"/>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DF7861">
        <w:rPr>
          <w:rFonts w:ascii="Times New Roman" w:eastAsia="Times New Roman" w:hAnsi="Times New Roman" w:cs="Times New Roman"/>
          <w:sz w:val="28"/>
          <w:szCs w:val="28"/>
          <w:lang w:eastAsia="ru-RU"/>
        </w:rPr>
        <w:t xml:space="preserve">, основ конституционного строя и безопасности государства, а также против общественной безопасности, за исключением случаев, предусмотренных </w:t>
      </w:r>
      <w:hyperlink w:anchor="sub_3313" w:history="1">
        <w:r w:rsidRPr="00DF7861">
          <w:rPr>
            <w:rFonts w:ascii="Times New Roman" w:eastAsia="Times New Roman" w:hAnsi="Times New Roman" w:cs="Times New Roman"/>
            <w:sz w:val="28"/>
            <w:szCs w:val="28"/>
            <w:lang w:eastAsia="ru-RU"/>
          </w:rPr>
          <w:t>частью третьей</w:t>
        </w:r>
      </w:hyperlink>
      <w:r w:rsidRPr="00DF7861">
        <w:rPr>
          <w:rFonts w:ascii="Times New Roman" w:eastAsia="Times New Roman" w:hAnsi="Times New Roman" w:cs="Times New Roman"/>
          <w:sz w:val="28"/>
          <w:szCs w:val="28"/>
          <w:lang w:eastAsia="ru-RU"/>
        </w:rPr>
        <w:t xml:space="preserve"> статьи 331 ТК;</w:t>
      </w:r>
    </w:p>
    <w:p w:rsidR="00DF7861" w:rsidRPr="00DF7861" w:rsidRDefault="00DF7861" w:rsidP="00DF786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 w:name="sub_33122"/>
      <w:bookmarkEnd w:id="4"/>
      <w:r w:rsidRPr="00DF7861">
        <w:rPr>
          <w:rFonts w:ascii="Times New Roman" w:eastAsia="Times New Roman" w:hAnsi="Times New Roman" w:cs="Times New Roman"/>
          <w:sz w:val="28"/>
          <w:szCs w:val="28"/>
          <w:lang w:eastAsia="ru-RU"/>
        </w:rPr>
        <w:lastRenderedPageBreak/>
        <w:t>имеющие неснятую или непогашенную судимость за иные умышленные тяжкие и особо тяжкие преступления;</w:t>
      </w:r>
    </w:p>
    <w:bookmarkEnd w:id="5"/>
    <w:p w:rsidR="00DF7861" w:rsidRPr="00DF7861" w:rsidRDefault="00DF7861" w:rsidP="00DF786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DF7861">
        <w:rPr>
          <w:rFonts w:ascii="Times New Roman" w:eastAsia="Times New Roman" w:hAnsi="Times New Roman" w:cs="Times New Roman"/>
          <w:sz w:val="28"/>
          <w:szCs w:val="28"/>
          <w:lang w:eastAsia="ru-RU"/>
        </w:rPr>
        <w:t>признанные</w:t>
      </w:r>
      <w:proofErr w:type="gramEnd"/>
      <w:r w:rsidRPr="00DF7861">
        <w:rPr>
          <w:rFonts w:ascii="Times New Roman" w:eastAsia="Times New Roman" w:hAnsi="Times New Roman" w:cs="Times New Roman"/>
          <w:sz w:val="28"/>
          <w:szCs w:val="28"/>
          <w:lang w:eastAsia="ru-RU"/>
        </w:rPr>
        <w:t xml:space="preserve"> недееспособными в установленном федеральным законом порядке;</w:t>
      </w:r>
    </w:p>
    <w:p w:rsidR="00DF7861" w:rsidRPr="00DF7861" w:rsidRDefault="00DF7861" w:rsidP="00DF7861">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 w:name="sub_33123"/>
      <w:r w:rsidRPr="00DF7861">
        <w:rPr>
          <w:rFonts w:ascii="Times New Roman" w:eastAsia="Times New Roman" w:hAnsi="Times New Roman" w:cs="Times New Roman"/>
          <w:sz w:val="28"/>
          <w:szCs w:val="28"/>
          <w:lang w:eastAsia="ru-RU"/>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F7861" w:rsidRPr="00DF7861" w:rsidRDefault="00DF7861" w:rsidP="00DF7861">
      <w:pPr>
        <w:autoSpaceDE w:val="0"/>
        <w:autoSpaceDN w:val="0"/>
        <w:adjustRightInd w:val="0"/>
        <w:spacing w:after="0" w:line="240" w:lineRule="auto"/>
        <w:ind w:firstLine="720"/>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К тому же, согласно статье 331.1,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выше.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DF7861" w:rsidRPr="00DF7861" w:rsidRDefault="00DF7861" w:rsidP="00DF7861">
      <w:pPr>
        <w:autoSpaceDE w:val="0"/>
        <w:autoSpaceDN w:val="0"/>
        <w:adjustRightInd w:val="0"/>
        <w:spacing w:after="0" w:line="240" w:lineRule="auto"/>
        <w:ind w:firstLine="708"/>
        <w:rPr>
          <w:rFonts w:ascii="Times New Roman" w:eastAsia="Times New Roman" w:hAnsi="Times New Roman" w:cs="Times New Roman"/>
          <w:sz w:val="28"/>
          <w:szCs w:val="28"/>
          <w:lang w:eastAsia="ru-RU"/>
        </w:rPr>
      </w:pPr>
      <w:bookmarkStart w:id="7" w:name="sub_3313"/>
      <w:bookmarkEnd w:id="6"/>
      <w:proofErr w:type="gramStart"/>
      <w:r w:rsidRPr="00DF7861">
        <w:rPr>
          <w:rFonts w:ascii="Times New Roman" w:eastAsia="Times New Roman" w:hAnsi="Times New Roman" w:cs="Times New Roman"/>
          <w:sz w:val="28"/>
          <w:szCs w:val="28"/>
          <w:lang w:eastAsia="ru-RU"/>
        </w:rPr>
        <w:t>Лица из числа указанных выше,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w:t>
      </w:r>
      <w:proofErr w:type="gramEnd"/>
      <w:r w:rsidRPr="00DF7861">
        <w:rPr>
          <w:rFonts w:ascii="Times New Roman" w:eastAsia="Times New Roman" w:hAnsi="Times New Roman" w:cs="Times New Roman"/>
          <w:sz w:val="28"/>
          <w:szCs w:val="28"/>
          <w:lang w:eastAsia="ru-RU"/>
        </w:rPr>
        <w:t xml:space="preserve"> </w:t>
      </w:r>
      <w:proofErr w:type="gramStart"/>
      <w:r w:rsidRPr="00DF7861">
        <w:rPr>
          <w:rFonts w:ascii="Times New Roman" w:eastAsia="Times New Roman" w:hAnsi="Times New Roman" w:cs="Times New Roman"/>
          <w:sz w:val="28"/>
          <w:szCs w:val="28"/>
          <w:lang w:eastAsia="ru-RU"/>
        </w:rPr>
        <w:t>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и иной трудовой  деятельности в ДОУ (ст. 331 и 351.1.</w:t>
      </w:r>
      <w:proofErr w:type="gramEnd"/>
      <w:r w:rsidRPr="00DF7861">
        <w:rPr>
          <w:rFonts w:ascii="Times New Roman" w:eastAsia="Times New Roman" w:hAnsi="Times New Roman" w:cs="Times New Roman"/>
          <w:sz w:val="28"/>
          <w:szCs w:val="28"/>
          <w:lang w:eastAsia="ru-RU"/>
        </w:rPr>
        <w:t xml:space="preserve"> </w:t>
      </w:r>
      <w:proofErr w:type="gramStart"/>
      <w:r w:rsidRPr="00DF7861">
        <w:rPr>
          <w:rFonts w:ascii="Times New Roman" w:eastAsia="Times New Roman" w:hAnsi="Times New Roman" w:cs="Times New Roman"/>
          <w:sz w:val="28"/>
          <w:szCs w:val="28"/>
          <w:lang w:eastAsia="ru-RU"/>
        </w:rPr>
        <w:t>ТК).</w:t>
      </w:r>
      <w:bookmarkEnd w:id="7"/>
      <w:proofErr w:type="gramEnd"/>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2.2. </w:t>
      </w:r>
      <w:proofErr w:type="gramStart"/>
      <w:r w:rsidRPr="00DF7861">
        <w:rPr>
          <w:rFonts w:ascii="Times New Roman" w:eastAsia="Times New Roman" w:hAnsi="Times New Roman" w:cs="Times New Roman"/>
          <w:sz w:val="28"/>
          <w:szCs w:val="28"/>
          <w:lang w:eastAsia="ru-RU"/>
        </w:rPr>
        <w:t>Поступающий</w:t>
      </w:r>
      <w:proofErr w:type="gramEnd"/>
      <w:r w:rsidRPr="00DF7861">
        <w:rPr>
          <w:rFonts w:ascii="Times New Roman" w:eastAsia="Times New Roman" w:hAnsi="Times New Roman" w:cs="Times New Roman"/>
          <w:sz w:val="28"/>
          <w:szCs w:val="28"/>
          <w:lang w:eastAsia="ru-RU"/>
        </w:rPr>
        <w:t xml:space="preserve"> на основную работу при приеме представляет следующие документы: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паспорт или иной документ, удостоверяющий личность;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трудовую книжку (для лиц, поступающих на работу впервые, справку о последнем занятии, выданную по месту жительства);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документы об образовании, квалификации, наличии специальных знаний или профессиональной подготовке, наличии квалификационной категории, если этого требует работа;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страховое свидетельство государственного пенсионного страхования;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медицинское заключение об отсутствии противопоказаний по состоянию здоровья для работы в ДОУ.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справку о наличии (отсутствии) судимости и (или) факта уголовного преследования либо о прекращении уголовного дела.</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2.3. Лица, поступающие на работу по совместительству, вместо трудовой книжки предъявляют справку с места основной работы с указанием должности, графика работы, квалификационной категории.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lastRenderedPageBreak/>
        <w:t xml:space="preserve">Работники-совместители,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p>
    <w:p w:rsidR="00DF7861" w:rsidRPr="00DF7861" w:rsidRDefault="00DF7861" w:rsidP="00DF7861">
      <w:pPr>
        <w:spacing w:after="0" w:line="240" w:lineRule="auto"/>
        <w:jc w:val="both"/>
        <w:rPr>
          <w:rFonts w:ascii="Times New Roman" w:eastAsia="Times New Roman" w:hAnsi="Times New Roman" w:cs="Times New Roman"/>
          <w:b/>
          <w:sz w:val="28"/>
          <w:szCs w:val="28"/>
          <w:lang w:eastAsia="ru-RU"/>
        </w:rPr>
      </w:pPr>
      <w:r w:rsidRPr="00DF7861">
        <w:rPr>
          <w:rFonts w:ascii="Times New Roman" w:eastAsia="Times New Roman" w:hAnsi="Times New Roman" w:cs="Times New Roman"/>
          <w:sz w:val="28"/>
          <w:szCs w:val="28"/>
          <w:lang w:eastAsia="ru-RU"/>
        </w:rPr>
        <w:t>2.4</w:t>
      </w:r>
      <w:r w:rsidRPr="00DF7861">
        <w:rPr>
          <w:rFonts w:ascii="Times New Roman" w:eastAsia="Times New Roman" w:hAnsi="Times New Roman" w:cs="Times New Roman"/>
          <w:b/>
          <w:sz w:val="28"/>
          <w:szCs w:val="28"/>
          <w:lang w:eastAsia="ru-RU"/>
        </w:rPr>
        <w:t xml:space="preserve">. Прием на работу осуществляется в следующем порядке: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оформляется заявление кандидата на имя руководителя ДОУ;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составляется и подписывается трудовой договор;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издается приказ о приеме на работу, который доводится до сведения нового работника под подпись;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proofErr w:type="gramStart"/>
      <w:r w:rsidRPr="00DF7861">
        <w:rPr>
          <w:rFonts w:ascii="Times New Roman" w:eastAsia="Times New Roman" w:hAnsi="Times New Roman" w:cs="Times New Roman"/>
          <w:sz w:val="28"/>
          <w:szCs w:val="28"/>
          <w:lang w:eastAsia="ru-RU"/>
        </w:rPr>
        <w:t>- оформляется личное дело на нового работника (копия паспорта, копия диплома, копия СНИЛС, копия ИНН, копия медицинского полиса, копия трудовой книжки, справка о наличии (отсутствии) судимости и (или) факта уголовного преследования, копия свидетельства об окончании курсов повышения квалификации, копии приказов о присвоении разрядов и категорий, личное заявление о приеме на работу, личный листок по учету кадров, согласие на обработку персональных и</w:t>
      </w:r>
      <w:proofErr w:type="gramEnd"/>
      <w:r w:rsidRPr="00DF7861">
        <w:rPr>
          <w:rFonts w:ascii="Times New Roman" w:eastAsia="Times New Roman" w:hAnsi="Times New Roman" w:cs="Times New Roman"/>
          <w:sz w:val="28"/>
          <w:szCs w:val="28"/>
          <w:lang w:eastAsia="ru-RU"/>
        </w:rPr>
        <w:t xml:space="preserve"> биометрических данных, трудовой договор, дополнительное соглашение к трудовому договору, договор о материальной ответственности </w:t>
      </w:r>
      <w:proofErr w:type="gramStart"/>
      <w:r w:rsidRPr="00DF7861">
        <w:rPr>
          <w:rFonts w:ascii="Times New Roman" w:eastAsia="Times New Roman" w:hAnsi="Times New Roman" w:cs="Times New Roman"/>
          <w:sz w:val="28"/>
          <w:szCs w:val="28"/>
          <w:lang w:eastAsia="ru-RU"/>
        </w:rPr>
        <w:t xml:space="preserve">( </w:t>
      </w:r>
      <w:proofErr w:type="gramEnd"/>
      <w:r w:rsidRPr="00DF7861">
        <w:rPr>
          <w:rFonts w:ascii="Times New Roman" w:eastAsia="Times New Roman" w:hAnsi="Times New Roman" w:cs="Times New Roman"/>
          <w:sz w:val="28"/>
          <w:szCs w:val="28"/>
          <w:lang w:eastAsia="ru-RU"/>
        </w:rPr>
        <w:t xml:space="preserve">если материально ответственное лицо, копия всех приказов, издаваемых за весь трудовой период в отношении работника, в том числе о смене фамилии, копия приказа об увольнении.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5. При приеме работника на работу или при переводе его на другую работу руководитель ДОУ обязан: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разъяснить его права и обязанности;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познакомить с должностной инструкцией, содержанием и объемом его работы, с условиями оплаты его труда;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познакомить с правилами внутреннего трудового распорядка, санитарии, противопожарной безопасности, другими правилами охраны труда сотрудников, требованиями безопасности жизнедеятельности детей.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2.6. При заключении трудового договора впервые трудовая книжка и страховое свидетельство государственного пенсионного страхования оформляются в ДОУ.</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2.7. Трудовые книжки хранятся у руководителя ДОУ наравне с ценными документами, в условиях, гарантирующих их недоступность для посторонних лиц</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2.8. Перевод работника на другую работу производится только с его согласия за исключением случаев, предусмотренных в ст. 72.2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2.9. </w:t>
      </w:r>
      <w:proofErr w:type="gramStart"/>
      <w:r w:rsidRPr="00DF7861">
        <w:rPr>
          <w:rFonts w:ascii="Times New Roman" w:eastAsia="Times New Roman" w:hAnsi="Times New Roman" w:cs="Times New Roman"/>
          <w:sz w:val="28"/>
          <w:szCs w:val="28"/>
          <w:lang w:eastAsia="ru-RU"/>
        </w:rPr>
        <w:t xml:space="preserve">В связи с изменениями в организации работы ДОУ (изменение режима работы, количества групп, введение новых форм обучения и воспитания и т.п.) допускается при продолжении работы в той же должности, по специальности, квалификации, изменении существенных условий труда </w:t>
      </w:r>
      <w:r w:rsidRPr="00DF7861">
        <w:rPr>
          <w:rFonts w:ascii="Times New Roman" w:eastAsia="Times New Roman" w:hAnsi="Times New Roman" w:cs="Times New Roman"/>
          <w:sz w:val="28"/>
          <w:szCs w:val="28"/>
          <w:lang w:eastAsia="ru-RU"/>
        </w:rPr>
        <w:lastRenderedPageBreak/>
        <w:t>работника: системы и размеров оплаты труда, льгот, режима работы, установление или отмена неполного рабочего времени, совмещение профессий, изменение наименования должностей и другие.</w:t>
      </w:r>
      <w:proofErr w:type="gramEnd"/>
      <w:r w:rsidRPr="00DF7861">
        <w:rPr>
          <w:rFonts w:ascii="Times New Roman" w:eastAsia="Times New Roman" w:hAnsi="Times New Roman" w:cs="Times New Roman"/>
          <w:sz w:val="28"/>
          <w:szCs w:val="28"/>
          <w:lang w:eastAsia="ru-RU"/>
        </w:rPr>
        <w:t xml:space="preserve"> Об этом работник должен быть поставлен в известность в письменной форме не </w:t>
      </w:r>
      <w:proofErr w:type="gramStart"/>
      <w:r w:rsidRPr="00DF7861">
        <w:rPr>
          <w:rFonts w:ascii="Times New Roman" w:eastAsia="Times New Roman" w:hAnsi="Times New Roman" w:cs="Times New Roman"/>
          <w:sz w:val="28"/>
          <w:szCs w:val="28"/>
          <w:lang w:eastAsia="ru-RU"/>
        </w:rPr>
        <w:t>позднее</w:t>
      </w:r>
      <w:proofErr w:type="gramEnd"/>
      <w:r w:rsidRPr="00DF7861">
        <w:rPr>
          <w:rFonts w:ascii="Times New Roman" w:eastAsia="Times New Roman" w:hAnsi="Times New Roman" w:cs="Times New Roman"/>
          <w:sz w:val="28"/>
          <w:szCs w:val="28"/>
          <w:lang w:eastAsia="ru-RU"/>
        </w:rPr>
        <w:t xml:space="preserve"> чем за два месяца до их введения (ст. 74 ТК РФ).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п. 7 ст. 77 ТК РФ.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2.10. Срочный трудовой договор (ст. 59 ТК РФ), заключенный на определенный срок (не более пяти лет), расторгается с истечением срока его действия, о чем работник должен быть предупрежден в письменной форме не менее</w:t>
      </w:r>
      <w:proofErr w:type="gramStart"/>
      <w:r w:rsidRPr="00DF7861">
        <w:rPr>
          <w:rFonts w:ascii="Times New Roman" w:eastAsia="Times New Roman" w:hAnsi="Times New Roman" w:cs="Times New Roman"/>
          <w:sz w:val="28"/>
          <w:szCs w:val="28"/>
          <w:lang w:eastAsia="ru-RU"/>
        </w:rPr>
        <w:t>,</w:t>
      </w:r>
      <w:proofErr w:type="gramEnd"/>
      <w:r w:rsidRPr="00DF7861">
        <w:rPr>
          <w:rFonts w:ascii="Times New Roman" w:eastAsia="Times New Roman" w:hAnsi="Times New Roman" w:cs="Times New Roman"/>
          <w:sz w:val="28"/>
          <w:szCs w:val="28"/>
          <w:lang w:eastAsia="ru-RU"/>
        </w:rPr>
        <w:t xml:space="preserve"> чем за три дня до увольнения. В случае</w:t>
      </w:r>
      <w:proofErr w:type="gramStart"/>
      <w:r w:rsidRPr="00DF7861">
        <w:rPr>
          <w:rFonts w:ascii="Times New Roman" w:eastAsia="Times New Roman" w:hAnsi="Times New Roman" w:cs="Times New Roman"/>
          <w:sz w:val="28"/>
          <w:szCs w:val="28"/>
          <w:lang w:eastAsia="ru-RU"/>
        </w:rPr>
        <w:t>,</w:t>
      </w:r>
      <w:proofErr w:type="gramEnd"/>
      <w:r w:rsidRPr="00DF7861">
        <w:rPr>
          <w:rFonts w:ascii="Times New Roman" w:eastAsia="Times New Roman" w:hAnsi="Times New Roman" w:cs="Times New Roman"/>
          <w:sz w:val="28"/>
          <w:szCs w:val="28"/>
          <w:lang w:eastAsia="ru-RU"/>
        </w:rPr>
        <w:t xml:space="preserve"> если ни одна из сторон не потребовала расторжения срочного трудового договора, а работник продолжает работу после истечения срока трудового договора, трудовой договор считается заключенным на неопределенный срок.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2.11.Увольнение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согласия, соответствующего выборного профсоюзного органа ДОУ.</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2.12.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ДОУ лишь в случаях, предусмотренных статьями 81 и 83 ТК РФ.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2.13.В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работника копии документов, связанных с его работой. </w:t>
      </w:r>
    </w:p>
    <w:p w:rsidR="00DF7861" w:rsidRPr="00DF7861" w:rsidRDefault="00DF7861" w:rsidP="00DF7861">
      <w:pPr>
        <w:spacing w:after="0" w:line="240" w:lineRule="auto"/>
        <w:ind w:firstLine="720"/>
        <w:jc w:val="both"/>
        <w:rPr>
          <w:rFonts w:ascii="Times New Roman" w:eastAsia="Times New Roman" w:hAnsi="Times New Roman" w:cs="Times New Roman"/>
          <w:b/>
          <w:sz w:val="28"/>
          <w:szCs w:val="28"/>
          <w:lang w:eastAsia="ru-RU"/>
        </w:rPr>
      </w:pPr>
      <w:r w:rsidRPr="00DF7861">
        <w:rPr>
          <w:rFonts w:ascii="Times New Roman" w:eastAsia="Times New Roman" w:hAnsi="Times New Roman" w:cs="Times New Roman"/>
          <w:b/>
          <w:sz w:val="28"/>
          <w:szCs w:val="28"/>
          <w:lang w:eastAsia="ru-RU"/>
        </w:rPr>
        <w:t xml:space="preserve">3. Основные обязанности администрации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Администрация ДОУ обязана: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3.1. Обеспечить соблюдение требований устава ДОУ и правил внутреннего распорядка.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3.2. Организовать труд воспитателей, специалистов, обслуживающего персонала в соответствии с их специальностью, квалификацией, опытом работы.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3.3. Закрепить за каждым работником соответствующее его обязанностям рабочее место и оборудование. Создать необходимые условия для работы персонала: содержать здание и помещения в чистоте, обеспечивать в них нормальную температуру, освещение; создать условия для хранения верхней одежды работников, организовать их питание.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3.4. Соблюдать правила охраны труда, строго придерживаться установленного рабочего времени и времени отдыха, осуществлять необходимые мероприятия по технике безопасности и производственной санитарии.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lastRenderedPageBreak/>
        <w:t xml:space="preserve">Принимать необходимые меры для профилактики травматизма, профессиональных и других заболеваний работников ДОУ и детей.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3.5. Обеспечить работников необходимыми методическими пособиями и хозяйственным инвентарем для организации эффективной работы.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3.6. Осуществлять контроль над качеством </w:t>
      </w:r>
      <w:proofErr w:type="spellStart"/>
      <w:r w:rsidRPr="00DF7861">
        <w:rPr>
          <w:rFonts w:ascii="Times New Roman" w:eastAsia="Times New Roman" w:hAnsi="Times New Roman" w:cs="Times New Roman"/>
          <w:sz w:val="28"/>
          <w:szCs w:val="28"/>
          <w:lang w:eastAsia="ru-RU"/>
        </w:rPr>
        <w:t>воспитательно</w:t>
      </w:r>
      <w:proofErr w:type="spellEnd"/>
      <w:r w:rsidRPr="00DF7861">
        <w:rPr>
          <w:rFonts w:ascii="Times New Roman" w:eastAsia="Times New Roman" w:hAnsi="Times New Roman" w:cs="Times New Roman"/>
          <w:sz w:val="28"/>
          <w:szCs w:val="28"/>
          <w:lang w:eastAsia="ru-RU"/>
        </w:rPr>
        <w:t xml:space="preserve">-образовательного процесса, выполнением образовательных программ.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3.7. Своевременно рассматривать предложения работников, направленные на улучшение работы ДОУ, поддерживать и поощрять лучших работников.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3.8. Обеспечивать условия для систематического повышения квалификации работников. </w:t>
      </w:r>
    </w:p>
    <w:p w:rsidR="00DF7861" w:rsidRPr="00DF7861" w:rsidRDefault="00DF7861" w:rsidP="00DF7861">
      <w:pPr>
        <w:tabs>
          <w:tab w:val="left" w:pos="1260"/>
        </w:tabs>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3.9. Совершенствовать организацию труда, выплачивать заработную плату работнику </w:t>
      </w:r>
      <w:r w:rsidRPr="00DF7861">
        <w:rPr>
          <w:rFonts w:ascii="Times New Roman" w:eastAsia="Times New Roman" w:hAnsi="Times New Roman" w:cs="Times New Roman"/>
          <w:sz w:val="28"/>
          <w:szCs w:val="28"/>
          <w:u w:val="single"/>
          <w:lang w:eastAsia="ru-RU"/>
        </w:rPr>
        <w:t>15</w:t>
      </w:r>
      <w:r w:rsidRPr="00DF7861">
        <w:rPr>
          <w:rFonts w:ascii="Times New Roman" w:eastAsia="Times New Roman" w:hAnsi="Times New Roman" w:cs="Times New Roman"/>
          <w:sz w:val="28"/>
          <w:szCs w:val="28"/>
          <w:lang w:eastAsia="ru-RU"/>
        </w:rPr>
        <w:t xml:space="preserve"> числа текущего месяца (заработная плата за первую половину месяца в размере 40% от начисленной заработной платы согласно штатному расписанию) и не позднее </w:t>
      </w:r>
      <w:r w:rsidRPr="00DF7861">
        <w:rPr>
          <w:rFonts w:ascii="Times New Roman" w:eastAsia="Times New Roman" w:hAnsi="Times New Roman" w:cs="Times New Roman"/>
          <w:sz w:val="28"/>
          <w:szCs w:val="28"/>
          <w:u w:val="single"/>
          <w:lang w:eastAsia="ru-RU"/>
        </w:rPr>
        <w:t>30</w:t>
      </w:r>
      <w:r w:rsidRPr="00DF7861">
        <w:rPr>
          <w:rFonts w:ascii="Times New Roman" w:eastAsia="Times New Roman" w:hAnsi="Times New Roman" w:cs="Times New Roman"/>
          <w:sz w:val="28"/>
          <w:szCs w:val="28"/>
          <w:lang w:eastAsia="ru-RU"/>
        </w:rPr>
        <w:t xml:space="preserve"> числа текущего месяца (оставшаяся часть заработной платы с учетом удержаний).</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3.10.Своевременно предоставлять отпуска работникам ДОУ в соответствии с утвержденным на год графиком. </w:t>
      </w:r>
    </w:p>
    <w:p w:rsidR="00DF7861" w:rsidRPr="00DF7861" w:rsidRDefault="00DF7861" w:rsidP="00DF7861">
      <w:pPr>
        <w:spacing w:after="0" w:line="240" w:lineRule="auto"/>
        <w:ind w:firstLine="720"/>
        <w:jc w:val="both"/>
        <w:rPr>
          <w:rFonts w:ascii="Times New Roman" w:eastAsia="Times New Roman" w:hAnsi="Times New Roman" w:cs="Times New Roman"/>
          <w:b/>
          <w:sz w:val="28"/>
          <w:szCs w:val="28"/>
          <w:lang w:eastAsia="ru-RU"/>
        </w:rPr>
      </w:pPr>
      <w:r w:rsidRPr="00DF7861">
        <w:rPr>
          <w:rFonts w:ascii="Times New Roman" w:eastAsia="Times New Roman" w:hAnsi="Times New Roman" w:cs="Times New Roman"/>
          <w:b/>
          <w:sz w:val="28"/>
          <w:szCs w:val="28"/>
          <w:lang w:eastAsia="ru-RU"/>
        </w:rPr>
        <w:t xml:space="preserve">4. Основные обязанности и права работников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Работники ДОУ обязаны: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4.1. Выполнять правила внутреннего трудового распорядка ДОУ, соответствующие должностные инструкции.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4.2. Работать добросовестно, соблюдать дисциплину труда, своевременно и точно выполнять распоряжения администрации, не отвлекать других работников от выполнения их трудовых обязанностей.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4.3. Систематически повышать свою квалификацию.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4.4. Неукоснительно соблюдать правила охраны труда и техники безопасности, </w:t>
      </w:r>
      <w:proofErr w:type="gramStart"/>
      <w:r w:rsidRPr="00DF7861">
        <w:rPr>
          <w:rFonts w:ascii="Times New Roman" w:eastAsia="Times New Roman" w:hAnsi="Times New Roman" w:cs="Times New Roman"/>
          <w:sz w:val="28"/>
          <w:szCs w:val="28"/>
          <w:lang w:eastAsia="ru-RU"/>
        </w:rPr>
        <w:t>о</w:t>
      </w:r>
      <w:proofErr w:type="gramEnd"/>
      <w:r w:rsidRPr="00DF7861">
        <w:rPr>
          <w:rFonts w:ascii="Times New Roman" w:eastAsia="Times New Roman" w:hAnsi="Times New Roman" w:cs="Times New Roman"/>
          <w:sz w:val="28"/>
          <w:szCs w:val="28"/>
          <w:lang w:eastAsia="ru-RU"/>
        </w:rPr>
        <w:t xml:space="preserve"> всех случаях травматизма незамедлительно сообщать администрации. Соблюдать правила противопожарной безопасности, производственной санитарии и гигиены.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4.5. Проходить в установленные сроки медицинский осмотр, соблюдать санитарные нормы и правила, гигиену труда.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4.6. Беречь имущество ДОУ, соблюдать чистоту в закрепленных помещениях, экономно расходовать материалы, тепло, электроэнергию, воду, воспитывать у детей бережное отношение к государственному имуществу.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4.7. Проявлять заботу о воспитанниках ДОУ, быть внимательными, учитывать индивидуальные особенности детей, их положение в семьях.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4.8. Соблюдать этические нормы поведения в коллективе, быть внимательными и доброжелательными в общении с родителями воспитанников ДОУ.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4.9. Своевременно заполнять и аккуратно вести установленную документацию. </w:t>
      </w:r>
    </w:p>
    <w:p w:rsidR="00DF7861" w:rsidRPr="00DF7861" w:rsidRDefault="00DF7861" w:rsidP="00DF7861">
      <w:pPr>
        <w:spacing w:after="0" w:line="240" w:lineRule="auto"/>
        <w:jc w:val="both"/>
        <w:rPr>
          <w:rFonts w:ascii="Times New Roman" w:eastAsia="Times New Roman" w:hAnsi="Times New Roman" w:cs="Times New Roman"/>
          <w:b/>
          <w:sz w:val="28"/>
          <w:szCs w:val="28"/>
          <w:lang w:eastAsia="ru-RU"/>
        </w:rPr>
      </w:pPr>
      <w:r w:rsidRPr="00DF7861">
        <w:rPr>
          <w:rFonts w:ascii="Times New Roman" w:eastAsia="Times New Roman" w:hAnsi="Times New Roman" w:cs="Times New Roman"/>
          <w:b/>
          <w:sz w:val="28"/>
          <w:szCs w:val="28"/>
          <w:lang w:eastAsia="ru-RU"/>
        </w:rPr>
        <w:t xml:space="preserve">Воспитатели ДОУ обязаны: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4.10.Строго соблюдать трудовую дисциплину (выполнять п. 4.1-4.9).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proofErr w:type="gramStart"/>
      <w:r w:rsidRPr="00DF7861">
        <w:rPr>
          <w:rFonts w:ascii="Times New Roman" w:eastAsia="Times New Roman" w:hAnsi="Times New Roman" w:cs="Times New Roman"/>
          <w:sz w:val="28"/>
          <w:szCs w:val="28"/>
          <w:lang w:eastAsia="ru-RU"/>
        </w:rPr>
        <w:t xml:space="preserve">4.11.Нести ответственность за жизнь, физическое и психическое здоровье ребенка, обеспечивать охрану жизни и здоровья детей, соблюдать </w:t>
      </w:r>
      <w:r w:rsidRPr="00DF7861">
        <w:rPr>
          <w:rFonts w:ascii="Times New Roman" w:eastAsia="Times New Roman" w:hAnsi="Times New Roman" w:cs="Times New Roman"/>
          <w:sz w:val="28"/>
          <w:szCs w:val="28"/>
          <w:lang w:eastAsia="ru-RU"/>
        </w:rPr>
        <w:lastRenderedPageBreak/>
        <w:t xml:space="preserve">санитарные правила, отвечать за воспитание и обучение детей; выполнять требования медицинского персонала, связанные с охраной и укреплением здоровья детей, проводить закаливающие мероприятия, четко следить за выполнением инструкций об охране жизни и здоровья детей в помещениях дошкольного учреждения и на детских прогулочных участках. </w:t>
      </w:r>
      <w:proofErr w:type="gramEnd"/>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4.12.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4.13. Следить за посещаемостью детей своей группы, своевременно сообщать об отсутствующих детях старшей медсестре, заведующей.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4.14. Вести свою группу с младшего возраста до поступления детей в школу, готовить детей к поступлению в школу.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4.15. Неукоснительно выполнять режим дня, заранее тщательно готовиться к занятиям, изготовлять педагогические пособия, дидактические игры, в работе с детьми использовать ТСО, слайды, диапозитивы, различные виды театра.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4.16. Участвовать в работе педагогических советов ДОУ, изучать педагогическую литературу, знакомиться с опытом работы других воспитателей.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4.17. Вести работу в методическом кабинете, готовить выставки, каталоги, подбирать методический материал для практической работы с детьми, оформлять наглядную педагогическую агитацию, стенды.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4.18. Совместно с музыкальным руководителем готовить развлечения, праздники, принимать участие в праздничном оформлении ДОУ.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4.19. В летний период организовывать оздоровительные мероприятия на участке ДОУ под непосредственным руководством   медсестры, старшего воспитателя.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4.20. Работать в тесном контакте со вторым педагогом и помощником воспитателя в своей группе.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4.21. Четко планировать свою учебно-воспитательную деятельность, держать администрацию в курсе своих планов; вести дневник наблюдений за детьми во время занятий, до и после; соблюдать правила и режим ведения документации.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4.22. Уважать личность ребенка, изучать его индивидуальные особенности, знать его склонности и особенности характера, помогать ему в становлении и развитии личности.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4.23. Защищать и </w:t>
      </w:r>
      <w:proofErr w:type="gramStart"/>
      <w:r w:rsidRPr="00DF7861">
        <w:rPr>
          <w:rFonts w:ascii="Times New Roman" w:eastAsia="Times New Roman" w:hAnsi="Times New Roman" w:cs="Times New Roman"/>
          <w:sz w:val="28"/>
          <w:szCs w:val="28"/>
          <w:lang w:eastAsia="ru-RU"/>
        </w:rPr>
        <w:t>представлять права</w:t>
      </w:r>
      <w:proofErr w:type="gramEnd"/>
      <w:r w:rsidRPr="00DF7861">
        <w:rPr>
          <w:rFonts w:ascii="Times New Roman" w:eastAsia="Times New Roman" w:hAnsi="Times New Roman" w:cs="Times New Roman"/>
          <w:sz w:val="28"/>
          <w:szCs w:val="28"/>
          <w:lang w:eastAsia="ru-RU"/>
        </w:rPr>
        <w:t xml:space="preserve"> ребенка перед администрацией, советом и другими инстанциями.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4.24.Допускать на свои занятия администрацию и представителей общественности по предварительной договоренности. </w:t>
      </w:r>
    </w:p>
    <w:p w:rsidR="00DF7861" w:rsidRPr="00DF7861" w:rsidRDefault="00DF7861" w:rsidP="00DF7861">
      <w:pPr>
        <w:spacing w:after="0" w:line="240" w:lineRule="auto"/>
        <w:rPr>
          <w:rFonts w:ascii="Times New Roman" w:eastAsia="Times New Roman" w:hAnsi="Times New Roman" w:cs="Times New Roman"/>
          <w:b/>
          <w:sz w:val="28"/>
          <w:szCs w:val="28"/>
          <w:lang w:eastAsia="ru-RU"/>
        </w:rPr>
      </w:pPr>
      <w:r w:rsidRPr="00DF7861">
        <w:rPr>
          <w:rFonts w:ascii="Times New Roman" w:eastAsia="Times New Roman" w:hAnsi="Times New Roman" w:cs="Times New Roman"/>
          <w:b/>
          <w:sz w:val="28"/>
          <w:szCs w:val="28"/>
          <w:lang w:eastAsia="ru-RU"/>
        </w:rPr>
        <w:t xml:space="preserve">Работники ДОУ имеют право: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4.25. Самостоятельно определять формы, средства и методы своей педагогической деятельности в рамках воспитательной концепции ДОУ;</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4.26.определять по своему усмотрению темпы прохождения того или иного разделов программы;</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lastRenderedPageBreak/>
        <w:t>4.27.проявлять творчество, инициативу;</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4.28.быть избранным в органы самоуправления;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4.29.на уважение и вежливое обращение со стороны администрации, детей и родителей;</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4.30. обращаться при необходимости к родителям для усиления контроля с их стороны за поведением и развитием детей;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4.31.на моральное и материальное поощрение по результатам своего труда;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4.32.на повышение разряда и категории по результатам своего труда;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4.33.на совмещение профессий (должностей);</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4.34.на получение рабочего места, оборудованного в соответствии с санитарно-гигиеническими нормами и нормами охраны труда, снабженного необходимыми пособиями и иными материалами.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p>
    <w:p w:rsidR="00DF7861" w:rsidRPr="00DF7861" w:rsidRDefault="00DF7861" w:rsidP="00DF7861">
      <w:pPr>
        <w:spacing w:after="0" w:line="240" w:lineRule="auto"/>
        <w:ind w:firstLine="540"/>
        <w:jc w:val="both"/>
        <w:rPr>
          <w:rFonts w:ascii="Times New Roman" w:eastAsia="Times New Roman" w:hAnsi="Times New Roman" w:cs="Times New Roman"/>
          <w:b/>
          <w:sz w:val="28"/>
          <w:szCs w:val="28"/>
          <w:lang w:eastAsia="ru-RU"/>
        </w:rPr>
      </w:pPr>
      <w:r w:rsidRPr="00DF7861">
        <w:rPr>
          <w:rFonts w:ascii="Times New Roman" w:eastAsia="Times New Roman" w:hAnsi="Times New Roman" w:cs="Times New Roman"/>
          <w:b/>
          <w:sz w:val="28"/>
          <w:szCs w:val="28"/>
          <w:lang w:eastAsia="ru-RU"/>
        </w:rPr>
        <w:t xml:space="preserve">5. Рабочее время и его использование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5.1. В ДОУ устанавливается 5-дневная рабочая неделя с двумя выходными днями - суббота и воскресенье. Продолжительность рабочего дня определяется из расчета: </w:t>
      </w:r>
    </w:p>
    <w:p w:rsidR="00DF7861" w:rsidRPr="00DF7861" w:rsidRDefault="00DF7861" w:rsidP="00DF7861">
      <w:pPr>
        <w:tabs>
          <w:tab w:val="left" w:pos="851"/>
          <w:tab w:val="left" w:pos="993"/>
        </w:tabs>
        <w:spacing w:after="0" w:line="240" w:lineRule="auto"/>
        <w:ind w:left="567" w:right="-2"/>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- 40 часов – заведующий;</w:t>
      </w:r>
    </w:p>
    <w:p w:rsidR="00DF7861" w:rsidRPr="00DF7861" w:rsidRDefault="00DF7861" w:rsidP="00DF7861">
      <w:pPr>
        <w:tabs>
          <w:tab w:val="left" w:pos="851"/>
          <w:tab w:val="left" w:pos="993"/>
        </w:tabs>
        <w:spacing w:after="0" w:line="240" w:lineRule="auto"/>
        <w:ind w:left="567" w:right="-2"/>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ab/>
      </w:r>
      <w:r w:rsidRPr="00DF7861">
        <w:rPr>
          <w:rFonts w:ascii="Times New Roman" w:eastAsia="Times New Roman" w:hAnsi="Times New Roman" w:cs="Times New Roman"/>
          <w:sz w:val="28"/>
          <w:szCs w:val="28"/>
          <w:lang w:eastAsia="ru-RU"/>
        </w:rPr>
        <w:tab/>
      </w:r>
      <w:r w:rsidRPr="00DF7861">
        <w:rPr>
          <w:rFonts w:ascii="Times New Roman" w:eastAsia="Times New Roman" w:hAnsi="Times New Roman" w:cs="Times New Roman"/>
          <w:sz w:val="28"/>
          <w:szCs w:val="28"/>
          <w:lang w:eastAsia="ru-RU"/>
        </w:rPr>
        <w:tab/>
        <w:t>- 40 часов - заместитель заведующего по УВЧ;</w:t>
      </w:r>
    </w:p>
    <w:p w:rsidR="00DF7861" w:rsidRPr="00DF7861" w:rsidRDefault="00DF7861" w:rsidP="00DF7861">
      <w:pPr>
        <w:tabs>
          <w:tab w:val="left" w:pos="851"/>
          <w:tab w:val="left" w:pos="993"/>
        </w:tabs>
        <w:spacing w:after="0" w:line="240" w:lineRule="auto"/>
        <w:ind w:left="567" w:right="-2"/>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ab/>
      </w:r>
      <w:r w:rsidRPr="00DF7861">
        <w:rPr>
          <w:rFonts w:ascii="Times New Roman" w:eastAsia="Times New Roman" w:hAnsi="Times New Roman" w:cs="Times New Roman"/>
          <w:sz w:val="28"/>
          <w:szCs w:val="28"/>
          <w:lang w:eastAsia="ru-RU"/>
        </w:rPr>
        <w:tab/>
      </w:r>
      <w:r w:rsidRPr="00DF7861">
        <w:rPr>
          <w:rFonts w:ascii="Times New Roman" w:eastAsia="Times New Roman" w:hAnsi="Times New Roman" w:cs="Times New Roman"/>
          <w:sz w:val="28"/>
          <w:szCs w:val="28"/>
          <w:lang w:eastAsia="ru-RU"/>
        </w:rPr>
        <w:tab/>
        <w:t>- 40 часов – заведующий хозяйством</w:t>
      </w:r>
    </w:p>
    <w:p w:rsidR="00DF7861" w:rsidRPr="00DF7861" w:rsidRDefault="00DF7861" w:rsidP="00DF7861">
      <w:pPr>
        <w:tabs>
          <w:tab w:val="left" w:pos="993"/>
          <w:tab w:val="left" w:pos="1134"/>
        </w:tabs>
        <w:spacing w:after="0" w:line="240" w:lineRule="auto"/>
        <w:ind w:left="567" w:right="-2"/>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- 24 часа   – музыкальный руководитель;</w:t>
      </w:r>
    </w:p>
    <w:p w:rsidR="00DF7861" w:rsidRPr="00DF7861" w:rsidRDefault="00DF7861" w:rsidP="00DF7861">
      <w:pPr>
        <w:tabs>
          <w:tab w:val="left" w:pos="993"/>
          <w:tab w:val="left" w:pos="1134"/>
        </w:tabs>
        <w:spacing w:after="0" w:line="240" w:lineRule="auto"/>
        <w:ind w:left="567" w:right="-2"/>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- 36 часов – педагог-психолог; </w:t>
      </w:r>
    </w:p>
    <w:p w:rsidR="00DF7861" w:rsidRPr="00DF7861" w:rsidRDefault="00DF7861" w:rsidP="00DF7861">
      <w:pPr>
        <w:tabs>
          <w:tab w:val="left" w:pos="993"/>
          <w:tab w:val="left" w:pos="1134"/>
        </w:tabs>
        <w:spacing w:after="0" w:line="240" w:lineRule="auto"/>
        <w:ind w:left="567" w:right="-2"/>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- 36 часов – социальный педагог;</w:t>
      </w:r>
    </w:p>
    <w:p w:rsidR="00DF7861" w:rsidRPr="00DF7861" w:rsidRDefault="00DF7861" w:rsidP="00DF7861">
      <w:pPr>
        <w:tabs>
          <w:tab w:val="left" w:pos="993"/>
          <w:tab w:val="left" w:pos="1134"/>
        </w:tabs>
        <w:spacing w:after="0" w:line="240" w:lineRule="auto"/>
        <w:ind w:left="567" w:right="-2"/>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ab/>
      </w:r>
      <w:r w:rsidRPr="00DF7861">
        <w:rPr>
          <w:rFonts w:ascii="Times New Roman" w:eastAsia="Times New Roman" w:hAnsi="Times New Roman" w:cs="Times New Roman"/>
          <w:sz w:val="28"/>
          <w:szCs w:val="28"/>
          <w:lang w:eastAsia="ru-RU"/>
        </w:rPr>
        <w:tab/>
      </w:r>
      <w:r w:rsidRPr="00DF7861">
        <w:rPr>
          <w:rFonts w:ascii="Times New Roman" w:eastAsia="Times New Roman" w:hAnsi="Times New Roman" w:cs="Times New Roman"/>
          <w:sz w:val="28"/>
          <w:szCs w:val="28"/>
          <w:lang w:eastAsia="ru-RU"/>
        </w:rPr>
        <w:tab/>
        <w:t>- 36 часов  - воспитатель;</w:t>
      </w:r>
    </w:p>
    <w:p w:rsidR="00DF7861" w:rsidRPr="00DF7861" w:rsidRDefault="00DF7861" w:rsidP="00DF7861">
      <w:pPr>
        <w:tabs>
          <w:tab w:val="left" w:pos="993"/>
          <w:tab w:val="left" w:pos="1134"/>
        </w:tabs>
        <w:spacing w:after="0" w:line="240" w:lineRule="auto"/>
        <w:ind w:left="567" w:right="-2"/>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- 40 часов – медсестра, касси</w:t>
      </w:r>
      <w:proofErr w:type="gramStart"/>
      <w:r w:rsidRPr="00DF7861">
        <w:rPr>
          <w:rFonts w:ascii="Times New Roman" w:eastAsia="Times New Roman" w:hAnsi="Times New Roman" w:cs="Times New Roman"/>
          <w:sz w:val="28"/>
          <w:szCs w:val="28"/>
          <w:lang w:eastAsia="ru-RU"/>
        </w:rPr>
        <w:t>р-</w:t>
      </w:r>
      <w:proofErr w:type="gramEnd"/>
      <w:r w:rsidRPr="00DF7861">
        <w:rPr>
          <w:rFonts w:ascii="Times New Roman" w:eastAsia="Times New Roman" w:hAnsi="Times New Roman" w:cs="Times New Roman"/>
          <w:sz w:val="28"/>
          <w:szCs w:val="28"/>
          <w:lang w:eastAsia="ru-RU"/>
        </w:rPr>
        <w:t xml:space="preserve"> бухгалтер, программист, помощник воспитателя, повар, сторож, машинист по стирке белья, оператор котельной,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5.2. Воспитатели ДОУ должны приходить на работу за 15 минут до начала занятий. Окончание рабочего дня воспитателей ДОУ – в 19.00. В конце дня воспитатели обязаны проводить детей в раздевалку и проследить за уходом детей домой в сопровождении родителей (родственников).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5.3.Продолжительность рабочего дня (смены) для  административно-управленческого, медицинского, обслуживающего и учебно-вспомогательного персонала определяется из расчета 40-часовой рабочей недели в соответствии с графиком.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Графики работы утверждаются руководителем ДОУ и предусматривают время начала и окончания работы, перерыв для отдыха и питания. Графики объявляются работнику под подпись и вывешиваются на видном месте не позже, чем за один месяц до их введения в действие.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5.4. Педагогическим работникам, по  возможности, выделяется один свободный день в неделю для методической работы и повышения квалификации.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Администрация имеет право вызвать воспитателя (методиста) на замену в методический день.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lastRenderedPageBreak/>
        <w:t xml:space="preserve">5.5. Администрация ДОУ организует учет рабочего времени и его использования всех работников ДОУ.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В случае неявки на работу по болезни работник обязан при наличии такой возможности известить администрацию как можно раньше, а также предоставить листок временной нетрудоспособности в первый день выхода на работу. </w:t>
      </w:r>
    </w:p>
    <w:p w:rsidR="00DF7861" w:rsidRPr="00DF7861" w:rsidRDefault="00DF7861" w:rsidP="00DF7861">
      <w:pPr>
        <w:spacing w:after="0" w:line="240" w:lineRule="auto"/>
        <w:ind w:firstLine="540"/>
        <w:jc w:val="both"/>
        <w:rPr>
          <w:rFonts w:ascii="Times New Roman" w:eastAsia="Times New Roman" w:hAnsi="Times New Roman" w:cs="Times New Roman"/>
          <w:b/>
          <w:sz w:val="28"/>
          <w:szCs w:val="28"/>
          <w:lang w:eastAsia="ru-RU"/>
        </w:rPr>
      </w:pPr>
      <w:r w:rsidRPr="00DF7861">
        <w:rPr>
          <w:rFonts w:ascii="Times New Roman" w:eastAsia="Times New Roman" w:hAnsi="Times New Roman" w:cs="Times New Roman"/>
          <w:b/>
          <w:sz w:val="28"/>
          <w:szCs w:val="28"/>
          <w:lang w:eastAsia="ru-RU"/>
        </w:rPr>
        <w:t xml:space="preserve">6. Организация и режим работы ДОУ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6.1. Привлечение к работе работников в установленные графиком выходные и праздничные дни запрещено и может иметь место лишь в случаях, предусмотренных законодательством.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6.2. Администрация ДОУ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руководителем ДОУ по согласованию с профсоюзным органом.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6.3. Общие собрания трудового коллектива проводятся по мере необходимости, но не реже одного раза в год.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Заседания педагогического совета проводятся не реже двух раз в год.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Все заседания проводятся в нерабочее время и не должны продолжаться более двух часов, родительские собрания - более полутора часов.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6.4.Очередность предоставления ежегодных отпусков устанавливается администрацией ДОУ по согласованию с работником ДОУ с учетом необходимости обеспечения нормальной работы ДОУ и благоприятных условий для отдыха работников.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Отпуска педагогическим работникам ДОУ, как правило, предоставляются в период летних каникул.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График отпусков составляется на каждый календарный год не позднее 01 января текущего года и доводится до сведения всех работников. Предоставление отпуска заведующему ДОУ оформляется приказом по соответствующему органу дошкольного образования, другим работникам приказом по ДОУ.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6.5. Педагогическим и другим работникам запрещается: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изменять по своему усмотрению расписание занятий и график работы;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отменять, удлинять или сокращать продолжительность занятий и перерывов между ними.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6.6. Посторонним лицам разрешается присутствовать в ДОУ по согласованию с администрацией.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6.7. Не разрешается делать замечаний педагогическим работникам по поводу их работы во время проведения занятий, в присутствии детей и родителей.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6.8. В помещениях ДОУ запрещается: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находиться в верхней одежде и головных уборах;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громко разговаривать и шуметь в коридорах;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курить на территории ДОУ. </w:t>
      </w:r>
    </w:p>
    <w:p w:rsidR="00DF7861" w:rsidRPr="00DF7861" w:rsidRDefault="00DF7861" w:rsidP="00DF7861">
      <w:pPr>
        <w:spacing w:after="0" w:line="240" w:lineRule="auto"/>
        <w:jc w:val="both"/>
        <w:rPr>
          <w:rFonts w:ascii="Times New Roman" w:eastAsia="Times New Roman" w:hAnsi="Times New Roman" w:cs="Times New Roman"/>
          <w:b/>
          <w:sz w:val="28"/>
          <w:szCs w:val="28"/>
          <w:lang w:eastAsia="ru-RU"/>
        </w:rPr>
      </w:pPr>
      <w:r w:rsidRPr="00DF7861">
        <w:rPr>
          <w:rFonts w:ascii="Times New Roman" w:eastAsia="Times New Roman" w:hAnsi="Times New Roman" w:cs="Times New Roman"/>
          <w:b/>
          <w:sz w:val="28"/>
          <w:szCs w:val="28"/>
          <w:lang w:eastAsia="ru-RU"/>
        </w:rPr>
        <w:t xml:space="preserve">7. Поощрения за успехи в работе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lastRenderedPageBreak/>
        <w:t xml:space="preserve">7.1. За образцовое выполнение трудовых обязанностей, новаторство в труде и другие достижения в работе применяются следующие поощрения: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объявление благодарности;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премирование;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награждение ценным подарком;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награждение почетной грамотой.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7.2. Поощрения применяются администрацией совместно или по согласованию с соответствующим профсоюзным органом.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7.3. Поощрения объявляются приказом руководителя ДОУ и доводятся до сведения коллектива, запись о поощрении вносится в трудовую книжку работника.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7.4. Работникам, успешно и добросовестно выполняющим свои трудовые обязанности, в первую очередь предоставляются преимущества и льготы в области социально-культурного, бытового и жилищного обслуживания. За особые трудовые заслуги работники представляются в вышестоящие органы к поощрению, наградам и присвоению званий.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p>
    <w:p w:rsidR="00DF7861" w:rsidRPr="00DF7861" w:rsidRDefault="00DF7861" w:rsidP="00DF7861">
      <w:pPr>
        <w:spacing w:after="0" w:line="240" w:lineRule="auto"/>
        <w:ind w:firstLine="540"/>
        <w:jc w:val="both"/>
        <w:rPr>
          <w:rFonts w:ascii="Times New Roman" w:eastAsia="Times New Roman" w:hAnsi="Times New Roman" w:cs="Times New Roman"/>
          <w:b/>
          <w:sz w:val="28"/>
          <w:szCs w:val="28"/>
          <w:lang w:eastAsia="ru-RU"/>
        </w:rPr>
      </w:pPr>
      <w:r w:rsidRPr="00DF7861">
        <w:rPr>
          <w:rFonts w:ascii="Times New Roman" w:eastAsia="Times New Roman" w:hAnsi="Times New Roman" w:cs="Times New Roman"/>
          <w:b/>
          <w:sz w:val="28"/>
          <w:szCs w:val="28"/>
          <w:lang w:eastAsia="ru-RU"/>
        </w:rPr>
        <w:t xml:space="preserve">8. Взыскания за нарушения трудовой дисциплины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8.1.Нарушение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8.2.За нарушение трудовой дисциплины применяются следующие меры дисциплинарного взыскания: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замечание;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выговор;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перевод на нижеоплачиваемую работу на срок до трех месяцев или смещение на низшую должность на тот же срок; </w:t>
      </w:r>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 увольнение.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За систематическое нарушение трудовой дисциплины, прогул или появление на работе в нетрезвом состоянии работник может быть переведен на нижеоплачиваемую работу или смещен на другую должность на срок, указанный в абзаце первом настоящего подпункта. К педагогическим работникам перевод на нижеоплачиваемую работу на срок до трех месяцев или смещение на низшую должность на тот же срок не применяются.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proofErr w:type="gramStart"/>
      <w:r w:rsidRPr="00DF7861">
        <w:rPr>
          <w:rFonts w:ascii="Times New Roman" w:eastAsia="Times New Roman" w:hAnsi="Times New Roman" w:cs="Times New Roman"/>
          <w:sz w:val="28"/>
          <w:szCs w:val="28"/>
          <w:lang w:eastAsia="ru-RU"/>
        </w:rPr>
        <w:t xml:space="preserve">8.3.Увольнение в качестве дисциплинарного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 за прогул без уважительных причин, а также за появление на работе в нетрезвом состоянии. </w:t>
      </w:r>
      <w:proofErr w:type="gramEnd"/>
    </w:p>
    <w:p w:rsidR="00DF7861" w:rsidRPr="00DF7861" w:rsidRDefault="00DF7861" w:rsidP="00DF7861">
      <w:pPr>
        <w:spacing w:after="0" w:line="240" w:lineRule="auto"/>
        <w:jc w:val="both"/>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lastRenderedPageBreak/>
        <w:t xml:space="preserve">Прогулом считается неявка на работу без уважительных причин в течение всего рабочего дня, а также отсутствие на работе более 4 часов в течение рабочего дня.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8.4.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8.5. До применения взыскания от нарушителя трудовой дисциплины требуется предоставить объяснение в письменной форме. Отказ от дачи письменного объяснения либо устное объяснение не препятствуют применению взыскания.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8.6.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8.7.Взыскание применяется не позднее одного месяца со дня обнаружения нарушений трудовой дисциплины, не считая времени болезни и отпуска работника.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Взыскание не может быть применено позднее шести месяцев со дня совершения нарушения трудовой дисциплины.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8.7.Взыскание объявляется приказом по ДОУ.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подпись в трехдневный срок со дня подписания.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8.8.К работникам, имеющим взыскания, меры поощрения не применяются в течение срока действия этих взысканий.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8.9.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Руководитель ДОУ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8.10.Педагогические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проступка,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несоответствующие социальному статусу педагога.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Педагоги ДОУ могут быть уволены за применение методов воспитания, связанных с физическим и (или) психическим насилием над личностью воспитанников по пункту 4 "б" статьи 56 Закона "Об образовании в РФ ".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lastRenderedPageBreak/>
        <w:t xml:space="preserve">Указанные увольнения не относятся к мерам дисциплинарного взыскания.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 xml:space="preserve">8.11.Увольнение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производятся без согласования с профсоюзным органом. </w:t>
      </w:r>
    </w:p>
    <w:p w:rsidR="00DF7861" w:rsidRPr="00DF7861" w:rsidRDefault="00DF7861" w:rsidP="00DF7861">
      <w:pPr>
        <w:spacing w:after="0" w:line="240" w:lineRule="auto"/>
        <w:rPr>
          <w:rFonts w:ascii="Times New Roman" w:eastAsia="Times New Roman" w:hAnsi="Times New Roman" w:cs="Times New Roman"/>
          <w:sz w:val="28"/>
          <w:szCs w:val="28"/>
          <w:lang w:eastAsia="ru-RU"/>
        </w:rPr>
      </w:pPr>
      <w:r w:rsidRPr="00DF7861">
        <w:rPr>
          <w:rFonts w:ascii="Times New Roman" w:eastAsia="Times New Roman" w:hAnsi="Times New Roman" w:cs="Times New Roman"/>
          <w:sz w:val="28"/>
          <w:szCs w:val="28"/>
          <w:lang w:eastAsia="ru-RU"/>
        </w:rPr>
        <w:t>8.12.Дисциплинарные взыскания к руководителю ДОУ применяются тем органом дошкольного образования, который имеет право его назначать и увольнять.</w:t>
      </w:r>
    </w:p>
    <w:p w:rsidR="00DF7861" w:rsidRPr="00DF7861" w:rsidRDefault="00DF7861" w:rsidP="00DF7861">
      <w:pPr>
        <w:rPr>
          <w:rFonts w:ascii="Calibri" w:eastAsia="Times New Roman" w:hAnsi="Calibri" w:cs="Times New Roman"/>
          <w:lang w:eastAsia="ru-RU"/>
        </w:rPr>
      </w:pPr>
    </w:p>
    <w:p w:rsidR="00DF7861" w:rsidRPr="00DF7861" w:rsidRDefault="00DF7861" w:rsidP="00DF7861">
      <w:pPr>
        <w:rPr>
          <w:rFonts w:ascii="Calibri" w:eastAsia="Times New Roman" w:hAnsi="Calibri" w:cs="Times New Roman"/>
          <w:lang w:eastAsia="ru-RU"/>
        </w:rPr>
      </w:pPr>
    </w:p>
    <w:p w:rsidR="00DF7861" w:rsidRPr="00DF7861" w:rsidRDefault="00DF7861" w:rsidP="00DF7861">
      <w:pPr>
        <w:rPr>
          <w:rFonts w:ascii="Calibri" w:eastAsia="Times New Roman" w:hAnsi="Calibri" w:cs="Times New Roman"/>
          <w:lang w:eastAsia="ru-RU"/>
        </w:rPr>
      </w:pPr>
    </w:p>
    <w:p w:rsidR="00236DE6" w:rsidRDefault="00236DE6"/>
    <w:sectPr w:rsidR="00236D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79"/>
    <w:rsid w:val="00236DE6"/>
    <w:rsid w:val="00287679"/>
    <w:rsid w:val="005A5861"/>
    <w:rsid w:val="00DF7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8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58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58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5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70191362.46"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3863</Words>
  <Characters>22021</Characters>
  <Application>Microsoft Office Word</Application>
  <DocSecurity>0</DocSecurity>
  <Lines>183</Lines>
  <Paragraphs>51</Paragraphs>
  <ScaleCrop>false</ScaleCrop>
  <Company>SPecialiST RePack</Company>
  <LinksUpToDate>false</LinksUpToDate>
  <CharactersWithSpaces>25833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Gigabyte_PC</dc:creator>
  <cp:keywords/>
  <dc:description/>
  <cp:lastModifiedBy>Gigabyte_PC</cp:lastModifiedBy>
  <cp:revision>5</cp:revision>
  <dcterms:created xsi:type="dcterms:W3CDTF">2018-04-07T17:30:00Z</dcterms:created>
  <dcterms:modified xsi:type="dcterms:W3CDTF">2018-04-07T17:39:00Z</dcterms:modified>
</cp:coreProperties>
</file>